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00" w:rsidRDefault="006D2875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企业开办“一件事一次办”</w:t>
      </w:r>
      <w:r w:rsidR="007C5303">
        <w:rPr>
          <w:rFonts w:ascii="方正小标宋简体" w:eastAsia="方正小标宋简体" w:hint="eastAsia"/>
          <w:sz w:val="44"/>
          <w:szCs w:val="44"/>
        </w:rPr>
        <w:t>一次性告知书</w:t>
      </w:r>
    </w:p>
    <w:p w:rsidR="00700300" w:rsidRDefault="00700300">
      <w:pPr>
        <w:spacing w:line="64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7"/>
        <w:tblW w:w="8522" w:type="dxa"/>
        <w:tblLook w:val="04A0"/>
      </w:tblPr>
      <w:tblGrid>
        <w:gridCol w:w="1951"/>
        <w:gridCol w:w="6571"/>
      </w:tblGrid>
      <w:tr w:rsidR="00700300">
        <w:tc>
          <w:tcPr>
            <w:tcW w:w="1951" w:type="dxa"/>
            <w:vAlign w:val="center"/>
          </w:tcPr>
          <w:p w:rsidR="00700300" w:rsidRDefault="007C5303">
            <w:pPr>
              <w:spacing w:line="64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1.事项名称</w:t>
            </w:r>
          </w:p>
        </w:tc>
        <w:tc>
          <w:tcPr>
            <w:tcW w:w="6571" w:type="dxa"/>
            <w:vAlign w:val="center"/>
          </w:tcPr>
          <w:p w:rsidR="00700300" w:rsidRDefault="006D2875" w:rsidP="00000199">
            <w:pPr>
              <w:spacing w:line="640" w:lineRule="exact"/>
              <w:ind w:firstLineChars="294" w:firstLine="649"/>
              <w:jc w:val="left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企业开办</w:t>
            </w:r>
          </w:p>
        </w:tc>
      </w:tr>
      <w:tr w:rsidR="00700300">
        <w:trPr>
          <w:trHeight w:val="1888"/>
        </w:trPr>
        <w:tc>
          <w:tcPr>
            <w:tcW w:w="1951" w:type="dxa"/>
            <w:vAlign w:val="center"/>
          </w:tcPr>
          <w:p w:rsidR="00700300" w:rsidRDefault="007C5303">
            <w:pPr>
              <w:pStyle w:val="a8"/>
            </w:pPr>
            <w:r>
              <w:rPr>
                <w:rFonts w:ascii="仿宋_GB2312" w:eastAsia="仿宋_GB2312" w:hint="eastAsia"/>
                <w:sz w:val="22"/>
              </w:rPr>
              <w:t xml:space="preserve">   2.设定依据</w:t>
            </w:r>
          </w:p>
        </w:tc>
        <w:tc>
          <w:tcPr>
            <w:tcW w:w="6571" w:type="dxa"/>
            <w:vAlign w:val="center"/>
          </w:tcPr>
          <w:p w:rsidR="00700300" w:rsidRDefault="007C5303">
            <w:pPr>
              <w:pStyle w:val="a6"/>
              <w:widowControl/>
              <w:shd w:val="clear" w:color="auto" w:fill="FFFFFF"/>
              <w:spacing w:beforeAutospacing="0" w:afterAutospacing="0"/>
              <w:ind w:firstLineChars="200" w:firstLine="440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《中华人民共和国公司法》第</w:t>
            </w:r>
            <w:r w:rsidR="006D2875">
              <w:rPr>
                <w:rFonts w:ascii="仿宋" w:eastAsia="仿宋" w:hAnsi="仿宋" w:cs="仿宋" w:hint="eastAsia"/>
                <w:sz w:val="22"/>
              </w:rPr>
              <w:t>二十三</w:t>
            </w:r>
            <w:r>
              <w:rPr>
                <w:rFonts w:ascii="仿宋" w:eastAsia="仿宋" w:hAnsi="仿宋" w:cs="仿宋" w:hint="eastAsia"/>
                <w:sz w:val="22"/>
              </w:rPr>
              <w:t>条</w:t>
            </w:r>
            <w:bookmarkStart w:id="0" w:name="_GoBack"/>
            <w:bookmarkEnd w:id="0"/>
          </w:p>
          <w:p w:rsidR="00700300" w:rsidRDefault="007C5303" w:rsidP="006D2875">
            <w:pPr>
              <w:pStyle w:val="a6"/>
              <w:widowControl/>
              <w:shd w:val="clear" w:color="auto" w:fill="FFFFFF"/>
              <w:spacing w:beforeAutospacing="0" w:afterAutospacing="0"/>
              <w:ind w:firstLineChars="200" w:firstLine="440"/>
              <w:rPr>
                <w:rFonts w:eastAsia="仿宋"/>
              </w:rPr>
            </w:pPr>
            <w:r>
              <w:rPr>
                <w:rFonts w:ascii="仿宋" w:eastAsia="仿宋" w:hAnsi="仿宋" w:cs="仿宋" w:hint="eastAsia"/>
                <w:sz w:val="22"/>
              </w:rPr>
              <w:t>《中华人民共和国市场主体登记管理条例》第三条</w:t>
            </w:r>
          </w:p>
        </w:tc>
      </w:tr>
      <w:tr w:rsidR="00700300">
        <w:trPr>
          <w:trHeight w:val="2957"/>
        </w:trPr>
        <w:tc>
          <w:tcPr>
            <w:tcW w:w="1951" w:type="dxa"/>
            <w:vAlign w:val="center"/>
          </w:tcPr>
          <w:p w:rsidR="00700300" w:rsidRDefault="007C5303">
            <w:pPr>
              <w:spacing w:line="64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3.申报条件</w:t>
            </w:r>
          </w:p>
        </w:tc>
        <w:tc>
          <w:tcPr>
            <w:tcW w:w="6571" w:type="dxa"/>
            <w:vAlign w:val="center"/>
          </w:tcPr>
          <w:p w:rsidR="00700300" w:rsidRPr="002A4F17" w:rsidRDefault="007C5303" w:rsidP="006D2875">
            <w:pPr>
              <w:pStyle w:val="a8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《中华人民共和国公司法》</w:t>
            </w:r>
            <w:r w:rsidR="006D2875">
              <w:rPr>
                <w:rFonts w:ascii="仿宋" w:eastAsia="仿宋" w:hAnsi="仿宋" w:cs="仿宋" w:hint="eastAsia"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333333"/>
                <w:sz w:val="22"/>
                <w:shd w:val="clear" w:color="auto" w:fill="FFFFFF"/>
              </w:rPr>
              <w:t>第二十三条 有限责任公司的设立条件 设立有限责任公司，应当具备下列条件： （一）股东符合法定人数； （二）有符合公司章程规定的全体股东认缴的出资额； （三）股东共同制定公司章程； （四）有公司名称，建立符合有限责任公司要求的组织机构； （五）有公司住所。</w:t>
            </w:r>
          </w:p>
        </w:tc>
      </w:tr>
      <w:tr w:rsidR="00700300">
        <w:trPr>
          <w:trHeight w:val="2970"/>
        </w:trPr>
        <w:tc>
          <w:tcPr>
            <w:tcW w:w="1951" w:type="dxa"/>
            <w:vAlign w:val="center"/>
          </w:tcPr>
          <w:p w:rsidR="00700300" w:rsidRDefault="007C5303">
            <w:pPr>
              <w:spacing w:line="64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4.申报材料</w:t>
            </w:r>
          </w:p>
        </w:tc>
        <w:tc>
          <w:tcPr>
            <w:tcW w:w="6571" w:type="dxa"/>
            <w:vAlign w:val="center"/>
          </w:tcPr>
          <w:p w:rsidR="00700300" w:rsidRDefault="007C5303">
            <w:pPr>
              <w:pStyle w:val="New"/>
              <w:widowControl/>
              <w:numPr>
                <w:ilvl w:val="0"/>
                <w:numId w:val="1"/>
              </w:numPr>
              <w:overflowPunct w:val="0"/>
              <w:adjustRightInd w:val="0"/>
              <w:snapToGrid w:val="0"/>
              <w:spacing w:line="260" w:lineRule="exact"/>
              <w:ind w:leftChars="200" w:left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《公司登记（备案）申请书》。</w:t>
            </w:r>
          </w:p>
          <w:p w:rsidR="00700300" w:rsidRDefault="007C5303">
            <w:pPr>
              <w:pStyle w:val="New"/>
              <w:widowControl/>
              <w:numPr>
                <w:ilvl w:val="0"/>
                <w:numId w:val="1"/>
              </w:numPr>
              <w:overflowPunct w:val="0"/>
              <w:adjustRightInd w:val="0"/>
              <w:snapToGrid w:val="0"/>
              <w:spacing w:line="260" w:lineRule="exact"/>
              <w:ind w:leftChars="200" w:left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公司章程（有限责任公司由全体股东签署，股份有限公司由全体发起人签署）。</w:t>
            </w:r>
          </w:p>
          <w:p w:rsidR="00700300" w:rsidRDefault="007C5303">
            <w:pPr>
              <w:pStyle w:val="New"/>
              <w:widowControl/>
              <w:overflowPunct w:val="0"/>
              <w:adjustRightInd w:val="0"/>
              <w:snapToGrid w:val="0"/>
              <w:spacing w:line="260" w:lineRule="exact"/>
              <w:ind w:leftChars="200" w:left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3.股东、发起人的主体资格文件或自然人身份证明。</w:t>
            </w:r>
          </w:p>
          <w:p w:rsidR="00700300" w:rsidRDefault="007C5303">
            <w:pPr>
              <w:pStyle w:val="New"/>
              <w:widowControl/>
              <w:tabs>
                <w:tab w:val="left" w:pos="840"/>
              </w:tabs>
              <w:overflowPunct w:val="0"/>
              <w:adjustRightInd w:val="0"/>
              <w:snapToGrid w:val="0"/>
              <w:spacing w:line="260" w:lineRule="exact"/>
              <w:ind w:firstLineChars="300" w:firstLine="63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股东、发起人为企业的，提交营业执照复印件。</w:t>
            </w:r>
          </w:p>
          <w:p w:rsidR="00700300" w:rsidRDefault="007C5303">
            <w:pPr>
              <w:pStyle w:val="New"/>
              <w:widowControl/>
              <w:tabs>
                <w:tab w:val="left" w:pos="840"/>
              </w:tabs>
              <w:overflowPunct w:val="0"/>
              <w:adjustRightInd w:val="0"/>
              <w:snapToGrid w:val="0"/>
              <w:spacing w:line="260" w:lineRule="exact"/>
              <w:ind w:firstLineChars="300" w:firstLine="63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股东、发起人为事业法人的，提交事业单位法人登记证书复印件。</w:t>
            </w:r>
          </w:p>
          <w:p w:rsidR="00700300" w:rsidRDefault="007C5303">
            <w:pPr>
              <w:pStyle w:val="New"/>
              <w:widowControl/>
              <w:overflowPunct w:val="0"/>
              <w:adjustRightInd w:val="0"/>
              <w:snapToGrid w:val="0"/>
              <w:spacing w:line="260" w:lineRule="exact"/>
              <w:ind w:firstLineChars="300" w:firstLine="63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股东、发起人为社团法人的，提交社会团体法人登记证复印件。</w:t>
            </w:r>
          </w:p>
          <w:p w:rsidR="00700300" w:rsidRDefault="007C5303">
            <w:pPr>
              <w:pStyle w:val="New"/>
              <w:widowControl/>
              <w:overflowPunct w:val="0"/>
              <w:adjustRightInd w:val="0"/>
              <w:snapToGrid w:val="0"/>
              <w:spacing w:line="260" w:lineRule="exact"/>
              <w:ind w:firstLineChars="300" w:firstLine="63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股东、发起人为民办非企业单位的，提交民办非企业单位登记证书复印件。</w:t>
            </w:r>
          </w:p>
          <w:p w:rsidR="00700300" w:rsidRDefault="007C5303">
            <w:pPr>
              <w:pStyle w:val="New"/>
              <w:widowControl/>
              <w:overflowPunct w:val="0"/>
              <w:adjustRightInd w:val="0"/>
              <w:snapToGrid w:val="0"/>
              <w:spacing w:line="260" w:lineRule="exact"/>
              <w:ind w:firstLineChars="300" w:firstLine="63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股东、发起人为自然人的，提交身份证件复印件。</w:t>
            </w:r>
          </w:p>
          <w:p w:rsidR="00700300" w:rsidRDefault="007C5303">
            <w:pPr>
              <w:pStyle w:val="New"/>
              <w:widowControl/>
              <w:overflowPunct w:val="0"/>
              <w:adjustRightInd w:val="0"/>
              <w:snapToGrid w:val="0"/>
              <w:spacing w:line="260" w:lineRule="exact"/>
              <w:ind w:firstLineChars="300" w:firstLine="63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股东、发起人为其他类型法人的,提交有关法律法规规定的资格证明复印件。</w:t>
            </w:r>
          </w:p>
          <w:p w:rsidR="00700300" w:rsidRDefault="007C5303">
            <w:pPr>
              <w:pStyle w:val="New"/>
              <w:widowControl/>
              <w:numPr>
                <w:ilvl w:val="0"/>
                <w:numId w:val="2"/>
              </w:numPr>
              <w:overflowPunct w:val="0"/>
              <w:adjustRightInd w:val="0"/>
              <w:snapToGrid w:val="0"/>
              <w:spacing w:line="2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法定代表人、董事、监事和高级管理人员的任职文件。法定代表人、董事、监事和高级管理人员的身份证件复印件</w:t>
            </w:r>
            <w:bookmarkStart w:id="1" w:name="OLE_LINK7"/>
            <w:r>
              <w:rPr>
                <w:rFonts w:ascii="仿宋" w:eastAsia="仿宋" w:hAnsi="仿宋" w:cs="仿宋" w:hint="eastAsia"/>
                <w:szCs w:val="21"/>
              </w:rPr>
              <w:t>（提交纸质材料办理登记的，在申请书中粘贴身份证复印件)</w:t>
            </w:r>
            <w:bookmarkEnd w:id="1"/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700300" w:rsidRDefault="007C5303">
            <w:pPr>
              <w:pStyle w:val="New"/>
              <w:widowControl/>
              <w:overflowPunct w:val="0"/>
              <w:adjustRightInd w:val="0"/>
              <w:snapToGrid w:val="0"/>
              <w:spacing w:line="260" w:lineRule="exact"/>
              <w:ind w:firstLineChars="300" w:firstLine="63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根据《公司法》和公司章程的规定，有限责任公司提交股东决定或股东会决议，发起设立的股份有限公司提交股东大会会议记录(募集设立的股份有限公司提交创立大会会议记录)。对《公司法》和章程规定公司组织机构人员任职须经董事会、监事会、职工代表大会等形式产生的，还需提交董事签字的董事会决议、监事签字的监事会决议、职工代表签字的职工代表大会决议等相关材料。</w:t>
            </w:r>
          </w:p>
          <w:p w:rsidR="00700300" w:rsidRDefault="007C5303">
            <w:pPr>
              <w:pStyle w:val="New"/>
              <w:widowControl/>
              <w:numPr>
                <w:ilvl w:val="0"/>
                <w:numId w:val="3"/>
              </w:numPr>
              <w:overflowPunct w:val="0"/>
              <w:adjustRightInd w:val="0"/>
              <w:snapToGrid w:val="0"/>
              <w:spacing w:line="26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住所使用相关文件。</w:t>
            </w:r>
          </w:p>
          <w:p w:rsidR="00700300" w:rsidRDefault="00700300">
            <w:pPr>
              <w:pStyle w:val="New"/>
              <w:widowControl/>
              <w:overflowPunct w:val="0"/>
              <w:adjustRightInd w:val="0"/>
              <w:snapToGrid w:val="0"/>
              <w:spacing w:line="260" w:lineRule="exact"/>
              <w:ind w:firstLineChars="200" w:firstLine="420"/>
            </w:pPr>
          </w:p>
        </w:tc>
      </w:tr>
      <w:tr w:rsidR="00700300">
        <w:tc>
          <w:tcPr>
            <w:tcW w:w="1951" w:type="dxa"/>
            <w:vAlign w:val="center"/>
          </w:tcPr>
          <w:p w:rsidR="00700300" w:rsidRDefault="007C5303">
            <w:pPr>
              <w:spacing w:line="64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5.办理流程</w:t>
            </w:r>
          </w:p>
        </w:tc>
        <w:tc>
          <w:tcPr>
            <w:tcW w:w="6571" w:type="dxa"/>
            <w:vAlign w:val="center"/>
          </w:tcPr>
          <w:p w:rsidR="00700300" w:rsidRDefault="00C415D3">
            <w:pPr>
              <w:spacing w:line="640" w:lineRule="exact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受理—审查—决定</w:t>
            </w:r>
          </w:p>
        </w:tc>
      </w:tr>
      <w:tr w:rsidR="00700300">
        <w:trPr>
          <w:trHeight w:val="385"/>
        </w:trPr>
        <w:tc>
          <w:tcPr>
            <w:tcW w:w="1951" w:type="dxa"/>
            <w:vMerge w:val="restart"/>
            <w:vAlign w:val="center"/>
          </w:tcPr>
          <w:p w:rsidR="00700300" w:rsidRDefault="007C5303">
            <w:pPr>
              <w:spacing w:line="64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lastRenderedPageBreak/>
              <w:t>6.办理地址</w:t>
            </w:r>
          </w:p>
        </w:tc>
        <w:tc>
          <w:tcPr>
            <w:tcW w:w="6571" w:type="dxa"/>
            <w:tcBorders>
              <w:bottom w:val="single" w:sz="4" w:space="0" w:color="auto"/>
            </w:tcBorders>
            <w:vAlign w:val="center"/>
          </w:tcPr>
          <w:p w:rsidR="00700300" w:rsidRDefault="007C5303">
            <w:pPr>
              <w:pStyle w:val="a8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线上办理地址：河北</w:t>
            </w:r>
            <w:r w:rsidR="006F3C54">
              <w:rPr>
                <w:rFonts w:ascii="仿宋_GB2312" w:eastAsia="仿宋_GB2312" w:hint="eastAsia"/>
                <w:sz w:val="22"/>
              </w:rPr>
              <w:t>政务服务网——</w:t>
            </w:r>
            <w:r w:rsidR="002B13DA">
              <w:rPr>
                <w:rFonts w:ascii="仿宋_GB2312" w:eastAsia="仿宋_GB2312" w:hint="eastAsia"/>
                <w:sz w:val="22"/>
              </w:rPr>
              <w:t>企业开办“</w:t>
            </w:r>
            <w:r w:rsidR="006F3C54">
              <w:rPr>
                <w:rFonts w:ascii="仿宋_GB2312" w:eastAsia="仿宋_GB2312" w:hint="eastAsia"/>
                <w:sz w:val="22"/>
              </w:rPr>
              <w:t>一件事一次办</w:t>
            </w:r>
            <w:r w:rsidR="002B13DA">
              <w:rPr>
                <w:rFonts w:ascii="仿宋_GB2312" w:eastAsia="仿宋_GB2312" w:hint="eastAsia"/>
                <w:sz w:val="22"/>
              </w:rPr>
              <w:t>”</w:t>
            </w:r>
          </w:p>
          <w:p w:rsidR="00700300" w:rsidRDefault="007C5303" w:rsidP="00700300">
            <w:pPr>
              <w:pStyle w:val="1"/>
              <w:ind w:firstLine="480"/>
              <w:rPr>
                <w:rFonts w:eastAsia="仿宋_GB2312"/>
              </w:rPr>
            </w:pPr>
            <w:r>
              <w:rPr>
                <w:rFonts w:cs="仿宋" w:hint="eastAsia"/>
                <w:sz w:val="24"/>
                <w:szCs w:val="24"/>
              </w:rPr>
              <w:t>（</w:t>
            </w:r>
            <w:r w:rsidR="006F3C54" w:rsidRPr="006F3C54">
              <w:rPr>
                <w:rFonts w:cs="仿宋"/>
                <w:sz w:val="24"/>
                <w:szCs w:val="24"/>
              </w:rPr>
              <w:t>http://www.hbzwfw.gov.cn/</w:t>
            </w:r>
            <w:r>
              <w:rPr>
                <w:rFonts w:cs="仿宋" w:hint="eastAsia"/>
                <w:sz w:val="24"/>
                <w:szCs w:val="24"/>
              </w:rPr>
              <w:t>）</w:t>
            </w:r>
          </w:p>
        </w:tc>
      </w:tr>
      <w:tr w:rsidR="00700300">
        <w:trPr>
          <w:trHeight w:val="248"/>
        </w:trPr>
        <w:tc>
          <w:tcPr>
            <w:tcW w:w="1951" w:type="dxa"/>
            <w:vMerge/>
            <w:vAlign w:val="center"/>
          </w:tcPr>
          <w:p w:rsidR="00700300" w:rsidRDefault="00700300">
            <w:pPr>
              <w:spacing w:line="64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6571" w:type="dxa"/>
            <w:tcBorders>
              <w:top w:val="single" w:sz="4" w:space="0" w:color="auto"/>
            </w:tcBorders>
            <w:vAlign w:val="center"/>
          </w:tcPr>
          <w:p w:rsidR="00700300" w:rsidRDefault="007C5303">
            <w:pPr>
              <w:pStyle w:val="a8"/>
            </w:pPr>
            <w:r>
              <w:rPr>
                <w:rFonts w:ascii="仿宋_GB2312" w:eastAsia="仿宋_GB2312" w:hint="eastAsia"/>
                <w:sz w:val="22"/>
              </w:rPr>
              <w:t>线下办理地址：霸州市益津南路330号行政审批大厅二楼28号市场服股窗口</w:t>
            </w:r>
          </w:p>
        </w:tc>
      </w:tr>
      <w:tr w:rsidR="00700300">
        <w:tc>
          <w:tcPr>
            <w:tcW w:w="1951" w:type="dxa"/>
            <w:vAlign w:val="center"/>
          </w:tcPr>
          <w:p w:rsidR="00700300" w:rsidRDefault="007C5303">
            <w:pPr>
              <w:spacing w:line="64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7.收费标准</w:t>
            </w:r>
          </w:p>
        </w:tc>
        <w:tc>
          <w:tcPr>
            <w:tcW w:w="6571" w:type="dxa"/>
            <w:vAlign w:val="center"/>
          </w:tcPr>
          <w:p w:rsidR="00700300" w:rsidRDefault="007C5303">
            <w:pPr>
              <w:spacing w:line="640" w:lineRule="exact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不收费</w:t>
            </w:r>
          </w:p>
        </w:tc>
      </w:tr>
      <w:tr w:rsidR="00700300">
        <w:tc>
          <w:tcPr>
            <w:tcW w:w="1951" w:type="dxa"/>
            <w:vAlign w:val="center"/>
          </w:tcPr>
          <w:p w:rsidR="00700300" w:rsidRDefault="007C5303">
            <w:pPr>
              <w:spacing w:line="64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8.办结时限</w:t>
            </w:r>
          </w:p>
        </w:tc>
        <w:tc>
          <w:tcPr>
            <w:tcW w:w="6571" w:type="dxa"/>
            <w:vAlign w:val="center"/>
          </w:tcPr>
          <w:p w:rsidR="00700300" w:rsidRDefault="007C5303">
            <w:pPr>
              <w:pStyle w:val="a8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承诺：</w:t>
            </w:r>
            <w:r w:rsidR="006D2875">
              <w:rPr>
                <w:rFonts w:ascii="仿宋_GB2312" w:eastAsia="仿宋_GB2312" w:hint="eastAsia"/>
                <w:sz w:val="22"/>
              </w:rPr>
              <w:t>4</w:t>
            </w:r>
            <w:r>
              <w:rPr>
                <w:rFonts w:ascii="仿宋_GB2312" w:eastAsia="仿宋_GB2312" w:hint="eastAsia"/>
                <w:sz w:val="22"/>
              </w:rPr>
              <w:t>个工作小时</w:t>
            </w:r>
          </w:p>
          <w:p w:rsidR="00700300" w:rsidRDefault="007C5303">
            <w:pPr>
              <w:pStyle w:val="a8"/>
            </w:pPr>
            <w:r>
              <w:rPr>
                <w:rFonts w:ascii="仿宋_GB2312" w:eastAsia="仿宋_GB2312" w:hint="eastAsia"/>
                <w:sz w:val="22"/>
              </w:rPr>
              <w:t>（注：办理时限不包括前置审批事项办理时限、中介机构办理时限或因个人原因延误的时限。）</w:t>
            </w:r>
          </w:p>
        </w:tc>
      </w:tr>
      <w:tr w:rsidR="00700300">
        <w:tc>
          <w:tcPr>
            <w:tcW w:w="1951" w:type="dxa"/>
            <w:vAlign w:val="center"/>
          </w:tcPr>
          <w:p w:rsidR="00700300" w:rsidRDefault="007C5303">
            <w:pPr>
              <w:spacing w:line="64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9.咨询电话</w:t>
            </w:r>
          </w:p>
        </w:tc>
        <w:tc>
          <w:tcPr>
            <w:tcW w:w="6571" w:type="dxa"/>
            <w:vAlign w:val="center"/>
          </w:tcPr>
          <w:p w:rsidR="00700300" w:rsidRDefault="007C5303">
            <w:pPr>
              <w:spacing w:line="640" w:lineRule="exact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0316-72858</w:t>
            </w:r>
            <w:r>
              <w:rPr>
                <w:rFonts w:ascii="仿宋_GB2312" w:eastAsia="仿宋_GB2312" w:hint="eastAsia"/>
                <w:sz w:val="22"/>
              </w:rPr>
              <w:t>23</w:t>
            </w:r>
          </w:p>
        </w:tc>
      </w:tr>
    </w:tbl>
    <w:p w:rsidR="00700300" w:rsidRDefault="00700300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</w:p>
    <w:sectPr w:rsidR="00700300" w:rsidSect="00700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0F4" w:rsidRDefault="005610F4" w:rsidP="007C5303">
      <w:r>
        <w:separator/>
      </w:r>
    </w:p>
  </w:endnote>
  <w:endnote w:type="continuationSeparator" w:id="1">
    <w:p w:rsidR="005610F4" w:rsidRDefault="005610F4" w:rsidP="007C5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0F4" w:rsidRDefault="005610F4" w:rsidP="007C5303">
      <w:r>
        <w:separator/>
      </w:r>
    </w:p>
  </w:footnote>
  <w:footnote w:type="continuationSeparator" w:id="1">
    <w:p w:rsidR="005610F4" w:rsidRDefault="005610F4" w:rsidP="007C5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CE44D1"/>
    <w:multiLevelType w:val="singleLevel"/>
    <w:tmpl w:val="E0CE44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DB7759E"/>
    <w:multiLevelType w:val="singleLevel"/>
    <w:tmpl w:val="FDB7759E"/>
    <w:lvl w:ilvl="0">
      <w:start w:val="5"/>
      <w:numFmt w:val="decimal"/>
      <w:suff w:val="space"/>
      <w:lvlText w:val="%1."/>
      <w:lvlJc w:val="left"/>
    </w:lvl>
  </w:abstractNum>
  <w:abstractNum w:abstractNumId="2">
    <w:nsid w:val="FE7A15F0"/>
    <w:multiLevelType w:val="singleLevel"/>
    <w:tmpl w:val="FE7A15F0"/>
    <w:lvl w:ilvl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RjODQwZDk1MTc1MzY0NTVmZDM0ODFjMjdhYWYwOGMifQ=="/>
  </w:docVars>
  <w:rsids>
    <w:rsidRoot w:val="00F221FF"/>
    <w:rsid w:val="00000199"/>
    <w:rsid w:val="002259B9"/>
    <w:rsid w:val="002A4F17"/>
    <w:rsid w:val="002A52E2"/>
    <w:rsid w:val="002B13DA"/>
    <w:rsid w:val="002B41D8"/>
    <w:rsid w:val="003A3C00"/>
    <w:rsid w:val="003E40A0"/>
    <w:rsid w:val="00440EBE"/>
    <w:rsid w:val="004B2FE6"/>
    <w:rsid w:val="00537EB5"/>
    <w:rsid w:val="005610F4"/>
    <w:rsid w:val="005D4665"/>
    <w:rsid w:val="005E03FD"/>
    <w:rsid w:val="0062260A"/>
    <w:rsid w:val="00637FC3"/>
    <w:rsid w:val="006D2875"/>
    <w:rsid w:val="006F3C54"/>
    <w:rsid w:val="00700300"/>
    <w:rsid w:val="007C5303"/>
    <w:rsid w:val="007D160B"/>
    <w:rsid w:val="007E35AE"/>
    <w:rsid w:val="008559CC"/>
    <w:rsid w:val="0086537D"/>
    <w:rsid w:val="00894A13"/>
    <w:rsid w:val="00931BA7"/>
    <w:rsid w:val="00A2147B"/>
    <w:rsid w:val="00A91A44"/>
    <w:rsid w:val="00AF02D6"/>
    <w:rsid w:val="00AF17C5"/>
    <w:rsid w:val="00C415D3"/>
    <w:rsid w:val="00CB6192"/>
    <w:rsid w:val="00D46E93"/>
    <w:rsid w:val="00E07C92"/>
    <w:rsid w:val="00E11739"/>
    <w:rsid w:val="00E34886"/>
    <w:rsid w:val="00E400D8"/>
    <w:rsid w:val="00E70B12"/>
    <w:rsid w:val="00F221FF"/>
    <w:rsid w:val="00F33512"/>
    <w:rsid w:val="00FB7F06"/>
    <w:rsid w:val="14796932"/>
    <w:rsid w:val="1A515A33"/>
    <w:rsid w:val="5A795DF3"/>
    <w:rsid w:val="77C57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7003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700300"/>
    <w:pPr>
      <w:ind w:firstLineChars="200" w:firstLine="602"/>
      <w:jc w:val="left"/>
    </w:pPr>
    <w:rPr>
      <w:rFonts w:ascii="仿宋" w:eastAsia="仿宋" w:hAnsi="仿宋"/>
      <w:color w:val="000000"/>
      <w:kern w:val="0"/>
      <w:sz w:val="30"/>
      <w:szCs w:val="30"/>
      <w:lang w:eastAsia="en-US" w:bidi="en-US"/>
    </w:rPr>
  </w:style>
  <w:style w:type="paragraph" w:styleId="a3">
    <w:name w:val="Balloon Text"/>
    <w:basedOn w:val="a"/>
    <w:link w:val="Char"/>
    <w:uiPriority w:val="99"/>
    <w:semiHidden/>
    <w:unhideWhenUsed/>
    <w:rsid w:val="007003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0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00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70030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rsid w:val="007003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70030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0300"/>
    <w:rPr>
      <w:sz w:val="18"/>
      <w:szCs w:val="18"/>
    </w:rPr>
  </w:style>
  <w:style w:type="paragraph" w:styleId="a8">
    <w:name w:val="No Spacing"/>
    <w:uiPriority w:val="1"/>
    <w:qFormat/>
    <w:rsid w:val="007003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rsid w:val="00700300"/>
    <w:rPr>
      <w:kern w:val="2"/>
      <w:sz w:val="18"/>
      <w:szCs w:val="18"/>
    </w:rPr>
  </w:style>
  <w:style w:type="paragraph" w:customStyle="1" w:styleId="New">
    <w:name w:val="正文 New"/>
    <w:uiPriority w:val="99"/>
    <w:qFormat/>
    <w:rsid w:val="00700300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</Words>
  <Characters>824</Characters>
  <Application>Microsoft Office Word</Application>
  <DocSecurity>0</DocSecurity>
  <Lines>6</Lines>
  <Paragraphs>1</Paragraphs>
  <ScaleCrop>false</ScaleCrop>
  <Company>P R C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2012-12-31T16:37:00Z</cp:lastPrinted>
  <dcterms:created xsi:type="dcterms:W3CDTF">2022-09-23T01:53:00Z</dcterms:created>
  <dcterms:modified xsi:type="dcterms:W3CDTF">2023-11-29T03:07:00Z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E38B3B01D20A4E22B1DFAB60B39FACEF</vt:lpwstr>
  </property>
</Properties>
</file>